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39" w:rsidRDefault="00493CD4">
      <w:pPr>
        <w:ind w:left="0" w:hanging="2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3743325</wp:posOffset>
            </wp:positionH>
            <wp:positionV relativeFrom="paragraph">
              <wp:posOffset>12700</wp:posOffset>
            </wp:positionV>
            <wp:extent cx="2238375" cy="119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9245" cy="30924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6140" y="363014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0C39" w:rsidRDefault="00D10C39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0;width:24.35pt;height:2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" filled="f" stroked="f">
                <v:textbox inset="2.53958mm,2.53958mm,2.53958mm,2.53958mm">
                  <w:txbxContent>
                    <w:p w:rsidR="00D10C39" w:rsidRDefault="00D10C39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D10C39" w:rsidRDefault="00D10C39" w:rsidP="00493CD4">
      <w:pPr>
        <w:tabs>
          <w:tab w:val="left" w:pos="6600"/>
        </w:tabs>
        <w:ind w:left="0" w:hanging="2"/>
        <w:jc w:val="center"/>
      </w:pPr>
    </w:p>
    <w:p w:rsidR="00D10C39" w:rsidRDefault="00FB4548" w:rsidP="00FB4548">
      <w:pPr>
        <w:tabs>
          <w:tab w:val="left" w:pos="8250"/>
        </w:tabs>
        <w:ind w:left="0" w:hanging="2"/>
      </w:pPr>
      <w:r>
        <w:tab/>
      </w:r>
    </w:p>
    <w:p w:rsidR="00FB4548" w:rsidRDefault="00FB4548">
      <w:pPr>
        <w:ind w:left="0" w:hanging="2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278765</wp:posOffset>
                </wp:positionV>
                <wp:extent cx="3324225" cy="3181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4548" w:rsidRPr="0069679D" w:rsidRDefault="005B775A" w:rsidP="00FB4548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Explorer Time</w:t>
                            </w:r>
                          </w:p>
                          <w:p w:rsidR="005B775A" w:rsidRPr="0069679D" w:rsidRDefault="005B775A" w:rsidP="005B775A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“What is Explorer time</w:t>
                            </w:r>
                            <w:r w:rsidR="00FB4548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?”</w:t>
                            </w: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 This is built into the day for both Reception and KS1 children.  Explorer time </w:t>
                            </w:r>
                            <w:r w:rsidR="00FB4548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is a type </w:t>
                            </w: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provision where learning takes place through play.  </w:t>
                            </w:r>
                            <w:r w:rsidR="00FB4548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The evidence base </w:t>
                            </w: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approach to learning </w:t>
                            </w:r>
                            <w:r w:rsidR="00FB4548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shows that this is the most effective way for our youngest learners to achieve the ambition set by schools.  </w:t>
                            </w:r>
                          </w:p>
                          <w:p w:rsidR="005B775A" w:rsidRPr="0069679D" w:rsidRDefault="00FB4548" w:rsidP="005B775A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There are two types of provision: continuous and enhanced.  </w:t>
                            </w:r>
                          </w:p>
                          <w:p w:rsidR="005B775A" w:rsidRPr="0069679D" w:rsidRDefault="00FB4548" w:rsidP="005B775A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Continuous is what happens when children are learning through play (sand and water trays, small </w:t>
                            </w:r>
                            <w:r w:rsidR="005B775A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world figures, mark-making).</w:t>
                            </w:r>
                          </w:p>
                          <w:p w:rsidR="00FB4548" w:rsidRPr="0069679D" w:rsidRDefault="005B775A" w:rsidP="005B775A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FB4548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nhanced is where staff place challenges in the provision linked to the topic.</w:t>
                            </w:r>
                          </w:p>
                          <w:p w:rsidR="005B775A" w:rsidRPr="0069679D" w:rsidRDefault="005B775A" w:rsidP="005B775A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Alongside this play based provision the children benefit from engaging in social interactions which support their development of Personal, Social and Emotional skills as well as their metal wellbeing.  </w:t>
                            </w:r>
                          </w:p>
                          <w:p w:rsidR="00D10C39" w:rsidRDefault="00D10C3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35.5pt;margin-top:21.95pt;width:261.7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" strokecolor="blue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FB4548" w:rsidRPr="0069679D" w:rsidRDefault="005B775A" w:rsidP="00FB4548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b/>
                          <w:color w:val="000000"/>
                          <w:sz w:val="18"/>
                          <w:szCs w:val="18"/>
                        </w:rPr>
                        <w:t>Explorer Time</w:t>
                      </w:r>
                    </w:p>
                    <w:p w:rsidR="005B775A" w:rsidRPr="0069679D" w:rsidRDefault="005B775A" w:rsidP="005B775A">
                      <w:pPr>
                        <w:spacing w:after="0" w:line="240" w:lineRule="auto"/>
                        <w:ind w:left="0" w:hanging="2"/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“What is Explorer time</w:t>
                      </w:r>
                      <w:r w:rsidR="00FB4548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?”</w:t>
                      </w: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  This is built into the day for both Reception and KS1 children.  Explorer time </w:t>
                      </w:r>
                      <w:r w:rsidR="00FB4548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is a type </w:t>
                      </w: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provision where learning takes place through play.  </w:t>
                      </w:r>
                      <w:r w:rsidR="00FB4548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The evidence base </w:t>
                      </w: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approach to learning </w:t>
                      </w:r>
                      <w:r w:rsidR="00FB4548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shows that this is the most effective way for our youngest learners to achieve the ambition set by schools.  </w:t>
                      </w:r>
                    </w:p>
                    <w:p w:rsidR="005B775A" w:rsidRPr="0069679D" w:rsidRDefault="00FB4548" w:rsidP="005B775A">
                      <w:pPr>
                        <w:spacing w:after="0" w:line="240" w:lineRule="auto"/>
                        <w:ind w:left="0" w:hanging="2"/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There are two types of provision: continuous and enhanced.  </w:t>
                      </w:r>
                    </w:p>
                    <w:p w:rsidR="005B775A" w:rsidRPr="0069679D" w:rsidRDefault="00FB4548" w:rsidP="005B775A">
                      <w:pPr>
                        <w:spacing w:after="0" w:line="240" w:lineRule="auto"/>
                        <w:ind w:left="0" w:hanging="2"/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Continuous is what happens when children are learning through play (sand and water trays, small </w:t>
                      </w:r>
                      <w:r w:rsidR="005B775A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world figures, mark-making).</w:t>
                      </w:r>
                    </w:p>
                    <w:p w:rsidR="00FB4548" w:rsidRPr="0069679D" w:rsidRDefault="005B775A" w:rsidP="005B775A">
                      <w:pPr>
                        <w:spacing w:after="0" w:line="240" w:lineRule="auto"/>
                        <w:ind w:left="0" w:hanging="2"/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FB4548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nhanced is where staff place challenges in the provision linked to the topic.</w:t>
                      </w:r>
                    </w:p>
                    <w:p w:rsidR="005B775A" w:rsidRPr="0069679D" w:rsidRDefault="005B775A" w:rsidP="005B775A">
                      <w:pPr>
                        <w:spacing w:after="0" w:line="240" w:lineRule="auto"/>
                        <w:ind w:left="0" w:hanging="2"/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Alongside this play based provision the children benefit from engaging in social interactions which support their development of Personal, Social and Emotional skills as well as their metal wellbeing.  </w:t>
                      </w:r>
                    </w:p>
                    <w:p w:rsidR="00D10C39" w:rsidRDefault="00D10C39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D10C39" w:rsidRPr="00FB4548" w:rsidRDefault="0069679D" w:rsidP="00FB4548">
      <w:pPr>
        <w:tabs>
          <w:tab w:val="left" w:pos="9120"/>
        </w:tabs>
        <w:ind w:left="0" w:hanging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3272790</wp:posOffset>
                </wp:positionV>
                <wp:extent cx="1514475" cy="1428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0C39" w:rsidRPr="00493CD4" w:rsidRDefault="000B4858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93CD4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:rsidR="00EE5D79" w:rsidRPr="0069679D" w:rsidRDefault="00493CD4" w:rsidP="00493CD4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PE will be on a Wednesday afternoon with the sports coach and a Friday with Mrs Ball.  </w:t>
                            </w:r>
                          </w:p>
                          <w:p w:rsidR="00D10C39" w:rsidRDefault="00D10C3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79.5pt;margin-top:257.7pt;width:119.2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" strokecolor="lime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D10C39" w:rsidRPr="00493CD4" w:rsidRDefault="000B4858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93CD4">
                        <w:rPr>
                          <w:rFonts w:ascii="Comic Sans MS" w:eastAsia="Arial" w:hAnsi="Comic Sans MS" w:cs="Arial"/>
                          <w:b/>
                          <w:color w:val="000000"/>
                          <w:sz w:val="20"/>
                          <w:szCs w:val="20"/>
                        </w:rPr>
                        <w:t>PE</w:t>
                      </w:r>
                    </w:p>
                    <w:p w:rsidR="00EE5D79" w:rsidRPr="0069679D" w:rsidRDefault="00493CD4" w:rsidP="00493CD4">
                      <w:pPr>
                        <w:spacing w:after="0" w:line="240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PE will be on a Wednesday afternoon with the sports coach and a Friday with Mrs Ball.  </w:t>
                      </w:r>
                    </w:p>
                    <w:p w:rsidR="00D10C39" w:rsidRDefault="00D10C39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3272155</wp:posOffset>
                </wp:positionV>
                <wp:extent cx="1733550" cy="1419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5D79" w:rsidRPr="0069679D" w:rsidRDefault="00FB4548" w:rsidP="00493CD4">
                            <w:pPr>
                              <w:spacing w:after="0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PSED (PSHE)</w:t>
                            </w:r>
                          </w:p>
                          <w:p w:rsidR="00493CD4" w:rsidRPr="0069679D" w:rsidRDefault="00493CD4" w:rsidP="00493CD4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focusing on resilience and what makes a happy friendship.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36.25pt;margin-top:257.65pt;width:136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" strokecolor="#7030a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EE5D79" w:rsidRPr="0069679D" w:rsidRDefault="00FB4548" w:rsidP="00493CD4">
                      <w:pPr>
                        <w:spacing w:after="0"/>
                        <w:ind w:left="0" w:hanging="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b/>
                          <w:color w:val="000000"/>
                          <w:sz w:val="18"/>
                          <w:szCs w:val="18"/>
                        </w:rPr>
                        <w:t>PSED (PSHE)</w:t>
                      </w:r>
                    </w:p>
                    <w:p w:rsidR="00493CD4" w:rsidRPr="0069679D" w:rsidRDefault="00493CD4" w:rsidP="00493CD4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focusing on resilience and what makes a happy friendship.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2948941</wp:posOffset>
                </wp:positionV>
                <wp:extent cx="3429000" cy="1752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0C39" w:rsidRPr="0069679D" w:rsidRDefault="000B4858" w:rsidP="005B775A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:rsidR="00D10C39" w:rsidRPr="0069679D" w:rsidRDefault="00E61741" w:rsidP="005B775A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Reception </w:t>
                            </w:r>
                            <w:r w:rsidR="005B775A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="005B775A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following</w:t>
                            </w:r>
                            <w:r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th</w:t>
                            </w:r>
                            <w:r w:rsidR="005B775A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e Mastering Number programme where the will be focusing of subitising numbers (recognising amounts without count</w:t>
                            </w:r>
                            <w:r w:rsidR="00493CD4" w:rsidRPr="0069679D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>ing) and linking to numerals.  Also developing counting skills and recognising group amounts.</w:t>
                            </w:r>
                          </w:p>
                          <w:p w:rsidR="00D10C39" w:rsidRPr="0069679D" w:rsidRDefault="00493CD4" w:rsidP="005B775A">
                            <w:pPr>
                              <w:spacing w:after="0" w:line="240" w:lineRule="auto"/>
                              <w:ind w:leftChars="0" w:firstLineChars="0" w:firstLin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KS1 we will be focusing on place value within 10 and 20 to secure deep understanding of these numbers before moving onto bigger numbers.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61pt;margin-top:232.2pt;width:270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" strokecolor="red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D10C39" w:rsidRPr="0069679D" w:rsidRDefault="000B4858" w:rsidP="005B775A">
                      <w:pPr>
                        <w:spacing w:after="0"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b/>
                          <w:color w:val="000000"/>
                          <w:sz w:val="18"/>
                          <w:szCs w:val="18"/>
                        </w:rPr>
                        <w:t>Maths</w:t>
                      </w:r>
                    </w:p>
                    <w:p w:rsidR="00D10C39" w:rsidRPr="0069679D" w:rsidRDefault="00E61741" w:rsidP="005B775A">
                      <w:pPr>
                        <w:spacing w:after="0" w:line="240" w:lineRule="auto"/>
                        <w:ind w:left="0" w:hanging="2"/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Reception </w:t>
                      </w:r>
                      <w:r w:rsidR="005B775A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children </w:t>
                      </w: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will be </w:t>
                      </w:r>
                      <w:r w:rsidR="005B775A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following</w:t>
                      </w:r>
                      <w:r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 th</w:t>
                      </w:r>
                      <w:r w:rsidR="005B775A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e Mastering Number programme where the will be focusing of subitising numbers (recognising amounts without count</w:t>
                      </w:r>
                      <w:r w:rsidR="00493CD4" w:rsidRPr="0069679D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>ing) and linking to numerals.  Also developing counting skills and recognising group amounts.</w:t>
                      </w:r>
                    </w:p>
                    <w:p w:rsidR="00D10C39" w:rsidRPr="0069679D" w:rsidRDefault="00493CD4" w:rsidP="005B775A">
                      <w:pPr>
                        <w:spacing w:after="0" w:line="240" w:lineRule="auto"/>
                        <w:ind w:leftChars="0" w:firstLineChars="0" w:firstLin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KS1 we will be focusing on place value within 10 and 20 to secure deep understanding of these numbers before moving onto bigger numbers.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1948815</wp:posOffset>
                </wp:positionV>
                <wp:extent cx="3494405" cy="2752725"/>
                <wp:effectExtent l="0" t="0" r="107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0C39" w:rsidRPr="0069679D" w:rsidRDefault="000734CE" w:rsidP="00956BCD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Literacy, </w:t>
                            </w:r>
                            <w:r w:rsidR="000C57D1" w:rsidRPr="0069679D">
                              <w:rPr>
                                <w:rFonts w:ascii="Comic Sans MS" w:eastAsia="Arial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69679D">
                              <w:rPr>
                                <w:rFonts w:ascii="Comic Sans MS" w:eastAsia="Arial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ommunication and </w:t>
                            </w:r>
                            <w:r w:rsidR="000C57D1" w:rsidRPr="0069679D">
                              <w:rPr>
                                <w:rFonts w:ascii="Comic Sans MS" w:eastAsia="Arial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69679D">
                              <w:rPr>
                                <w:rFonts w:ascii="Comic Sans MS" w:eastAsia="Arial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anguage (English)</w:t>
                            </w:r>
                          </w:p>
                          <w:p w:rsidR="00956BCD" w:rsidRPr="0069679D" w:rsidRDefault="00956BCD" w:rsidP="00956BCD">
                            <w:pPr>
                              <w:spacing w:after="0" w:line="275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literacy we will be enjoying poems from the poetry book ‘The Puffin Book of Fantastic Poems’</w:t>
                            </w:r>
                            <w:r w:rsidR="000D2ECB"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 We will be looking at poem</w:t>
                            </w:r>
                            <w:r w:rsidR="00810D8C"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0D2ECB"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that include family, a week focusing on Michael Rosen and writing poems using our senses.  </w:t>
                            </w:r>
                          </w:p>
                          <w:p w:rsidR="000D2ECB" w:rsidRPr="0069679D" w:rsidRDefault="000D2ECB" w:rsidP="00956BCD">
                            <w:pPr>
                              <w:spacing w:after="0" w:line="275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also explore rhyming words that will allow us to make up our own silly sentences.  </w:t>
                            </w:r>
                          </w:p>
                          <w:p w:rsidR="0069679D" w:rsidRPr="0069679D" w:rsidRDefault="0069679D" w:rsidP="00956BCD">
                            <w:pPr>
                              <w:spacing w:after="0" w:line="275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also use the book ‘Tree, Seasons Come and Seasons Go’ to link to our science of looking for seasonal changes.  </w:t>
                            </w:r>
                          </w:p>
                          <w:p w:rsidR="000D2ECB" w:rsidRPr="0069679D" w:rsidRDefault="000D2ECB" w:rsidP="00956BCD">
                            <w:pPr>
                              <w:spacing w:after="0" w:line="275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continue with phonics where KS1 children will be </w:t>
                            </w:r>
                            <w:r w:rsidR="00810D8C"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securely </w:t>
                            </w: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embedding phase 3 phonics before moving on to Phase 5. </w:t>
                            </w:r>
                          </w:p>
                          <w:p w:rsidR="000D2ECB" w:rsidRPr="0069679D" w:rsidRDefault="000D2ECB" w:rsidP="00956BCD">
                            <w:pPr>
                              <w:spacing w:after="0" w:line="275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Reception will be learning initial sounds to then support blending words to read simple CVC words.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-23.25pt;margin-top:153.45pt;width:275.1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" strokecolor="#f79646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D10C39" w:rsidRPr="0069679D" w:rsidRDefault="000734CE" w:rsidP="00956BCD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Literacy, </w:t>
                      </w:r>
                      <w:r w:rsidR="000C57D1" w:rsidRPr="0069679D">
                        <w:rPr>
                          <w:rFonts w:ascii="Comic Sans MS" w:eastAsia="Arial" w:hAnsi="Comic Sans MS"/>
                          <w:b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69679D">
                        <w:rPr>
                          <w:rFonts w:ascii="Comic Sans MS" w:eastAsia="Arial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ommunication and </w:t>
                      </w:r>
                      <w:r w:rsidR="000C57D1" w:rsidRPr="0069679D">
                        <w:rPr>
                          <w:rFonts w:ascii="Comic Sans MS" w:eastAsia="Arial" w:hAnsi="Comic Sans MS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69679D">
                        <w:rPr>
                          <w:rFonts w:ascii="Comic Sans MS" w:eastAsia="Arial" w:hAnsi="Comic Sans MS"/>
                          <w:b/>
                          <w:color w:val="000000"/>
                          <w:sz w:val="18"/>
                          <w:szCs w:val="18"/>
                        </w:rPr>
                        <w:t>anguage (English)</w:t>
                      </w:r>
                    </w:p>
                    <w:p w:rsidR="00956BCD" w:rsidRPr="0069679D" w:rsidRDefault="00956BCD" w:rsidP="00956BCD">
                      <w:pPr>
                        <w:spacing w:after="0" w:line="275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In literacy we will be enjoying poems from the poetry book ‘The Puffin Book of Fantastic Poems’</w:t>
                      </w:r>
                      <w:r w:rsidR="000D2ECB"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.  We will be looking at poem</w:t>
                      </w:r>
                      <w:r w:rsidR="00810D8C"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0D2ECB"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that include family, a week focusing on Michael Rosen and writing poems using our senses.  </w:t>
                      </w:r>
                    </w:p>
                    <w:p w:rsidR="000D2ECB" w:rsidRPr="0069679D" w:rsidRDefault="000D2ECB" w:rsidP="00956BCD">
                      <w:pPr>
                        <w:spacing w:after="0" w:line="275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also explore rhyming words that will allow us to make up our own silly sentences.  </w:t>
                      </w:r>
                    </w:p>
                    <w:p w:rsidR="0069679D" w:rsidRPr="0069679D" w:rsidRDefault="0069679D" w:rsidP="00956BCD">
                      <w:pPr>
                        <w:spacing w:after="0" w:line="275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also use the book ‘Tree, Seasons Come and Seasons Go’ to link to our science of looking for seasonal changes.  </w:t>
                      </w:r>
                    </w:p>
                    <w:p w:rsidR="000D2ECB" w:rsidRPr="0069679D" w:rsidRDefault="000D2ECB" w:rsidP="00956BCD">
                      <w:pPr>
                        <w:spacing w:after="0" w:line="275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continue with phonics where KS1 children will be </w:t>
                      </w:r>
                      <w:r w:rsidR="00810D8C"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securely </w:t>
                      </w: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embedding phase 3 phonics before moving on to Phase 5. </w:t>
                      </w:r>
                    </w:p>
                    <w:p w:rsidR="000D2ECB" w:rsidRPr="0069679D" w:rsidRDefault="000D2ECB" w:rsidP="00956BCD">
                      <w:pPr>
                        <w:spacing w:after="0" w:line="275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Reception will be learning initial sounds to then support blending words to read simple CVC words.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586740</wp:posOffset>
                </wp:positionV>
                <wp:extent cx="3494405" cy="1181100"/>
                <wp:effectExtent l="0" t="0" r="1079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0C39" w:rsidRPr="0069679D" w:rsidRDefault="00FB4548" w:rsidP="00956BCD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Expressive </w:t>
                            </w:r>
                            <w:r w:rsidR="000B4858" w:rsidRPr="0069679D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Art</w:t>
                            </w:r>
                            <w:r w:rsidRPr="0069679D">
                              <w:rPr>
                                <w:rFonts w:ascii="Comic Sans MS" w:eastAsia="Arial" w:hAnsi="Comic Sans MS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 (Art and Music)</w:t>
                            </w:r>
                          </w:p>
                          <w:p w:rsidR="00EE5D79" w:rsidRPr="0069679D" w:rsidRDefault="00956BCD" w:rsidP="00956BCD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completing self-portraits and using different 3D resources to show our families.  </w:t>
                            </w:r>
                          </w:p>
                          <w:p w:rsidR="00956BCD" w:rsidRPr="0069679D" w:rsidRDefault="00956BCD" w:rsidP="00956BCD">
                            <w:pPr>
                              <w:spacing w:after="0" w:line="240" w:lineRule="auto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explore fantasy homes through using Colin Thompson’s book ‘Pictures of Home’ and creating our own fantasy home using a selection of art resources.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-23.25pt;margin-top:46.2pt;width:275.1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" strokecolor="#c0000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D10C39" w:rsidRPr="0069679D" w:rsidRDefault="00FB4548" w:rsidP="00956BCD">
                      <w:pPr>
                        <w:spacing w:after="0"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eastAsia="Arial" w:hAnsi="Comic Sans MS" w:cs="Arial"/>
                          <w:b/>
                          <w:color w:val="000000"/>
                          <w:sz w:val="18"/>
                          <w:szCs w:val="18"/>
                        </w:rPr>
                        <w:t xml:space="preserve">Expressive </w:t>
                      </w:r>
                      <w:r w:rsidR="000B4858" w:rsidRPr="0069679D">
                        <w:rPr>
                          <w:rFonts w:ascii="Comic Sans MS" w:eastAsia="Arial" w:hAnsi="Comic Sans MS" w:cs="Arial"/>
                          <w:b/>
                          <w:color w:val="000000"/>
                          <w:sz w:val="18"/>
                          <w:szCs w:val="18"/>
                        </w:rPr>
                        <w:t>Art</w:t>
                      </w:r>
                      <w:r w:rsidRPr="0069679D">
                        <w:rPr>
                          <w:rFonts w:ascii="Comic Sans MS" w:eastAsia="Arial" w:hAnsi="Comic Sans MS" w:cs="Arial"/>
                          <w:b/>
                          <w:color w:val="000000"/>
                          <w:sz w:val="18"/>
                          <w:szCs w:val="18"/>
                        </w:rPr>
                        <w:t>s (Art and Music)</w:t>
                      </w:r>
                    </w:p>
                    <w:p w:rsidR="00EE5D79" w:rsidRPr="0069679D" w:rsidRDefault="00956BCD" w:rsidP="00956BCD">
                      <w:pPr>
                        <w:spacing w:after="0" w:line="240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completing self-portraits and using different 3D resources to show our families.  </w:t>
                      </w:r>
                    </w:p>
                    <w:p w:rsidR="00956BCD" w:rsidRPr="0069679D" w:rsidRDefault="00956BCD" w:rsidP="00956BCD">
                      <w:pPr>
                        <w:spacing w:after="0" w:line="240" w:lineRule="auto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explore fantasy homes through using Colin Thompson’s book ‘Pictures of Home’ and creating our own fantasy home using a selection of art resources.  </w:t>
                      </w:r>
                    </w:p>
                  </w:txbxContent>
                </v:textbox>
              </v:rect>
            </w:pict>
          </mc:Fallback>
        </mc:AlternateContent>
      </w:r>
      <w:r w:rsidR="0049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5716</wp:posOffset>
                </wp:positionV>
                <wp:extent cx="3400425" cy="2857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9436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0C39" w:rsidRPr="0069679D" w:rsidRDefault="000D2ECB" w:rsidP="000D2ECB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big welcome back to Spaxton School after the summer break.  I am very excited to be here and looking forward to an exciting year of learning.  </w:t>
                            </w:r>
                          </w:p>
                          <w:p w:rsidR="000D2ECB" w:rsidRPr="0069679D" w:rsidRDefault="000D2ECB" w:rsidP="000D2ECB">
                            <w:pPr>
                              <w:spacing w:after="0"/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half term we will be embedding new routines and expectations with the children so we can move forward with our learning in a positive and fun way.  </w:t>
                            </w:r>
                          </w:p>
                          <w:p w:rsidR="000734CE" w:rsidRPr="0069679D" w:rsidRDefault="000734CE" w:rsidP="000D2ECB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set out the learning by the 7 areas of the ‘Grow and Flourish Curriculum’ that w</w:t>
                            </w:r>
                            <w:bookmarkStart w:id="0" w:name="_GoBack"/>
                            <w:bookmarkEnd w:id="0"/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 have established in </w:t>
                            </w:r>
                            <w:r w:rsidR="000D2ECB"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both </w:t>
                            </w: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Spaxton a</w:t>
                            </w:r>
                            <w:r w:rsidR="000D2ECB"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nd Stogursey school</w:t>
                            </w: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the National Curriculum link subjects for Year 1 and 2 in brackets.</w:t>
                            </w:r>
                          </w:p>
                          <w:p w:rsidR="0069679D" w:rsidRPr="0069679D" w:rsidRDefault="0069679D" w:rsidP="000D2ECB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you have a</w:t>
                            </w:r>
                            <w:r w:rsidR="007836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ny questions during the term</w:t>
                            </w: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please speak to myself or one of the adults within Starlings.</w:t>
                            </w:r>
                          </w:p>
                          <w:p w:rsidR="00810D8C" w:rsidRPr="0069679D" w:rsidRDefault="00810D8C" w:rsidP="000D2ECB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10D8C" w:rsidRPr="0069679D" w:rsidRDefault="00810D8C" w:rsidP="000D2ECB">
                            <w:pPr>
                              <w:spacing w:after="0"/>
                              <w:ind w:left="0" w:hanging="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67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Mrs Ball, Mrs Walker, Miss Holden and Mrs Standing</w:t>
                            </w:r>
                          </w:p>
                          <w:p w:rsidR="00D10C39" w:rsidRDefault="00D10C39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:rsidR="00D10C39" w:rsidRDefault="00D10C39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D10C39" w:rsidRDefault="00D10C3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61pt;margin-top:.45pt;width:267.75pt;height:2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" strokecolor="#943634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D10C39" w:rsidRPr="0069679D" w:rsidRDefault="000D2ECB" w:rsidP="000D2ECB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big welcome back to Spaxton School after the summer break.  I am very excited to be here and looking forward to an exciting year of learning.  </w:t>
                      </w:r>
                    </w:p>
                    <w:p w:rsidR="000D2ECB" w:rsidRPr="0069679D" w:rsidRDefault="000D2ECB" w:rsidP="000D2ECB">
                      <w:pPr>
                        <w:spacing w:after="0"/>
                        <w:ind w:leftChars="0" w:left="0" w:firstLineChars="0" w:firstLin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half term we will be embedding new routines and expectations with the children so we can move forward with our learning in a positive and fun way.  </w:t>
                      </w:r>
                    </w:p>
                    <w:p w:rsidR="000734CE" w:rsidRPr="0069679D" w:rsidRDefault="000734CE" w:rsidP="000D2ECB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We set out the learning by the 7 areas of the ‘Grow and Flourish Curriculum’ that w</w:t>
                      </w:r>
                      <w:bookmarkStart w:id="1" w:name="_GoBack"/>
                      <w:bookmarkEnd w:id="1"/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 have established in </w:t>
                      </w:r>
                      <w:r w:rsidR="000D2ECB"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both </w:t>
                      </w: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Spaxton a</w:t>
                      </w:r>
                      <w:r w:rsidR="000D2ECB"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nd Stogursey school</w:t>
                      </w: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the National Curriculum link subjects for Year 1 and 2 in brackets.</w:t>
                      </w:r>
                    </w:p>
                    <w:p w:rsidR="0069679D" w:rsidRPr="0069679D" w:rsidRDefault="0069679D" w:rsidP="000D2ECB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If you have a</w:t>
                      </w:r>
                      <w:r w:rsidR="007836E7">
                        <w:rPr>
                          <w:rFonts w:ascii="Comic Sans MS" w:hAnsi="Comic Sans MS"/>
                          <w:sz w:val="18"/>
                          <w:szCs w:val="18"/>
                        </w:rPr>
                        <w:t>ny questions during the term</w:t>
                      </w: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please speak to myself or one of the adults within Starlings.</w:t>
                      </w:r>
                    </w:p>
                    <w:p w:rsidR="00810D8C" w:rsidRPr="0069679D" w:rsidRDefault="00810D8C" w:rsidP="000D2ECB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10D8C" w:rsidRPr="0069679D" w:rsidRDefault="00810D8C" w:rsidP="000D2ECB">
                      <w:pPr>
                        <w:spacing w:after="0"/>
                        <w:ind w:left="0" w:hanging="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679D">
                        <w:rPr>
                          <w:rFonts w:ascii="Comic Sans MS" w:hAnsi="Comic Sans MS"/>
                          <w:sz w:val="18"/>
                          <w:szCs w:val="18"/>
                        </w:rPr>
                        <w:t>Mrs Ball, Mrs Walker, Miss Holden and Mrs Standing</w:t>
                      </w:r>
                    </w:p>
                    <w:p w:rsidR="00D10C39" w:rsidRDefault="00D10C39">
                      <w:pPr>
                        <w:spacing w:after="0" w:line="275" w:lineRule="auto"/>
                        <w:ind w:left="0" w:hanging="2"/>
                      </w:pPr>
                    </w:p>
                    <w:p w:rsidR="00D10C39" w:rsidRDefault="00D10C39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D10C39" w:rsidRDefault="00D10C39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FB4548">
        <w:tab/>
      </w:r>
    </w:p>
    <w:sectPr w:rsidR="00D10C39" w:rsidRPr="00FB4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2E" w:rsidRDefault="00C0462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0462E" w:rsidRDefault="00C046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48" w:rsidRDefault="00FB45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39" w:rsidRDefault="00D10C39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48" w:rsidRDefault="00FB45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2E" w:rsidRDefault="00C046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0462E" w:rsidRDefault="00C046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48" w:rsidRDefault="00FB45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17" w:rsidRPr="000C15A4" w:rsidRDefault="0069679D" w:rsidP="00AC7C17">
    <w:pPr>
      <w:tabs>
        <w:tab w:val="left" w:pos="5790"/>
      </w:tabs>
      <w:ind w:left="0" w:hanging="2"/>
      <w:jc w:val="center"/>
      <w:rPr>
        <w:rFonts w:ascii="Comic Sans MS" w:hAnsi="Comic Sans MS"/>
        <w:b/>
      </w:rPr>
    </w:pPr>
    <w:r w:rsidRPr="000C15A4">
      <w:rPr>
        <w:rFonts w:ascii="Comic Sans MS" w:hAnsi="Comic Sans MS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6791325</wp:posOffset>
              </wp:positionH>
              <wp:positionV relativeFrom="paragraph">
                <wp:posOffset>7620</wp:posOffset>
              </wp:positionV>
              <wp:extent cx="3333750" cy="1543050"/>
              <wp:effectExtent l="0" t="0" r="19050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0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00B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10C39" w:rsidRPr="0069679D" w:rsidRDefault="000734CE" w:rsidP="000C15A4">
                          <w:pPr>
                            <w:spacing w:after="0" w:line="240" w:lineRule="auto"/>
                            <w:ind w:left="0" w:hanging="2"/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69679D">
                            <w:rPr>
                              <w:rFonts w:ascii="Comic Sans MS" w:eastAsia="Arial" w:hAnsi="Comic Sans MS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General help</w:t>
                          </w:r>
                        </w:p>
                        <w:p w:rsidR="000C15A4" w:rsidRPr="0069679D" w:rsidRDefault="000C15A4" w:rsidP="000C15A4">
                          <w:pPr>
                            <w:spacing w:after="0" w:line="240" w:lineRule="auto"/>
                            <w:ind w:left="0" w:hanging="2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69679D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-Encourage dressing independently to assist with swift changing for PE. </w:t>
                          </w:r>
                        </w:p>
                        <w:p w:rsidR="00EE5D79" w:rsidRPr="0069679D" w:rsidRDefault="00EE5D79" w:rsidP="000C15A4">
                          <w:pPr>
                            <w:spacing w:after="0" w:line="240" w:lineRule="auto"/>
                            <w:ind w:left="0" w:hanging="2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69679D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-Reading</w:t>
                          </w:r>
                          <w:r w:rsidR="000C15A4" w:rsidRPr="0069679D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at home (Please aim for at least 3 times a week to help with fluency.)</w:t>
                          </w:r>
                        </w:p>
                        <w:p w:rsidR="00EE5D79" w:rsidRPr="0069679D" w:rsidRDefault="00EE5D79" w:rsidP="000C15A4">
                          <w:pPr>
                            <w:spacing w:after="0" w:line="240" w:lineRule="auto"/>
                            <w:ind w:left="0" w:hanging="2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69679D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-</w:t>
                          </w:r>
                          <w:r w:rsidR="000C15A4" w:rsidRPr="0069679D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679D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-If you have time to volunteer, why not offer to help hear children read?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34" style="position:absolute;left:0;text-align:left;margin-left:534.75pt;margin-top:.6pt;width:262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" strokecolor="#00b050" strokeweight="2pt">
              <v:stroke startarrowwidth="narrow" startarrowlength="short" endarrowwidth="narrow" endarrowlength="short"/>
              <v:textbox inset="2.53958mm,1.2694mm,2.53958mm,1.2694mm">
                <w:txbxContent>
                  <w:p w:rsidR="00D10C39" w:rsidRPr="0069679D" w:rsidRDefault="000734CE" w:rsidP="000C15A4">
                    <w:pPr>
                      <w:spacing w:after="0" w:line="240" w:lineRule="auto"/>
                      <w:ind w:left="0" w:hanging="2"/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9679D">
                      <w:rPr>
                        <w:rFonts w:ascii="Comic Sans MS" w:eastAsia="Arial" w:hAnsi="Comic Sans MS" w:cs="Arial"/>
                        <w:b/>
                        <w:color w:val="000000"/>
                        <w:sz w:val="18"/>
                        <w:szCs w:val="18"/>
                      </w:rPr>
                      <w:t>General help</w:t>
                    </w:r>
                  </w:p>
                  <w:p w:rsidR="000C15A4" w:rsidRPr="0069679D" w:rsidRDefault="000C15A4" w:rsidP="000C15A4">
                    <w:pPr>
                      <w:spacing w:after="0" w:line="240" w:lineRule="auto"/>
                      <w:ind w:left="0" w:hanging="2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9679D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-Encourage dressing independently to assist with swift changing for PE. </w:t>
                    </w:r>
                  </w:p>
                  <w:p w:rsidR="00EE5D79" w:rsidRPr="0069679D" w:rsidRDefault="00EE5D79" w:rsidP="000C15A4">
                    <w:pPr>
                      <w:spacing w:after="0" w:line="240" w:lineRule="auto"/>
                      <w:ind w:left="0" w:hanging="2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9679D">
                      <w:rPr>
                        <w:rFonts w:ascii="Comic Sans MS" w:hAnsi="Comic Sans MS"/>
                        <w:sz w:val="18"/>
                        <w:szCs w:val="18"/>
                      </w:rPr>
                      <w:t>-Reading</w:t>
                    </w:r>
                    <w:r w:rsidR="000C15A4" w:rsidRPr="0069679D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at home (Please aim for at least 3 times a week to help with fluency.)</w:t>
                    </w:r>
                  </w:p>
                  <w:p w:rsidR="00EE5D79" w:rsidRPr="0069679D" w:rsidRDefault="00EE5D79" w:rsidP="000C15A4">
                    <w:pPr>
                      <w:spacing w:after="0" w:line="240" w:lineRule="auto"/>
                      <w:ind w:left="0" w:hanging="2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9679D">
                      <w:rPr>
                        <w:rFonts w:ascii="Comic Sans MS" w:hAnsi="Comic Sans MS"/>
                        <w:sz w:val="18"/>
                        <w:szCs w:val="18"/>
                      </w:rPr>
                      <w:t>-</w:t>
                    </w:r>
                    <w:r w:rsidR="000C15A4" w:rsidRPr="0069679D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</w:t>
                    </w:r>
                    <w:r w:rsidRPr="0069679D">
                      <w:rPr>
                        <w:rFonts w:ascii="Comic Sans MS" w:hAnsi="Comic Sans MS"/>
                        <w:sz w:val="18"/>
                        <w:szCs w:val="18"/>
                      </w:rPr>
                      <w:t>-If you have time to volunteer, why not offer to help hear children read?</w:t>
                    </w:r>
                  </w:p>
                </w:txbxContent>
              </v:textbox>
            </v:rect>
          </w:pict>
        </mc:Fallback>
      </mc:AlternateContent>
    </w:r>
    <w:r w:rsidR="00956BCD" w:rsidRPr="000C15A4">
      <w:rPr>
        <w:rFonts w:ascii="Comic Sans MS" w:hAnsi="Comic Sans MS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7620</wp:posOffset>
              </wp:positionV>
              <wp:extent cx="3494405" cy="2038350"/>
              <wp:effectExtent l="0" t="0" r="1079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4405" cy="203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FFC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10C39" w:rsidRPr="0069679D" w:rsidRDefault="00FB4548" w:rsidP="00956BCD">
                          <w:pPr>
                            <w:spacing w:after="0"/>
                            <w:ind w:left="0" w:hanging="2"/>
                            <w:jc w:val="center"/>
                            <w:rPr>
                              <w:rFonts w:ascii="Comic Sans MS" w:eastAsia="Arial" w:hAnsi="Comic Sans MS" w:cs="Arial"/>
                              <w:b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</w:pPr>
                          <w:r w:rsidRPr="0069679D">
                            <w:rPr>
                              <w:rFonts w:ascii="Comic Sans MS" w:eastAsia="Arial" w:hAnsi="Comic Sans MS" w:cs="Arial"/>
                              <w:b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>Understanding the World (History, Geography, Scienc</w:t>
                          </w:r>
                          <w:r w:rsidR="00E61741" w:rsidRPr="0069679D">
                            <w:rPr>
                              <w:rFonts w:ascii="Comic Sans MS" w:eastAsia="Arial" w:hAnsi="Comic Sans MS" w:cs="Arial"/>
                              <w:b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>e)</w:t>
                          </w:r>
                        </w:p>
                        <w:p w:rsidR="000C15A4" w:rsidRPr="0069679D" w:rsidRDefault="000C15A4" w:rsidP="00956BCD">
                          <w:pPr>
                            <w:spacing w:after="0"/>
                            <w:ind w:left="0" w:hanging="2"/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</w:pPr>
                          <w:r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We will be exploring what makes us unique and who we have in our immediate and extended families.  </w:t>
                          </w:r>
                        </w:p>
                        <w:p w:rsidR="000C15A4" w:rsidRPr="0069679D" w:rsidRDefault="000C15A4" w:rsidP="0069679D">
                          <w:pPr>
                            <w:spacing w:after="0"/>
                            <w:ind w:left="0" w:hanging="2"/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</w:pPr>
                          <w:r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>We will look at how families are different</w:t>
                          </w:r>
                          <w:r w:rsidR="00493CD4"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 making them</w:t>
                          </w:r>
                          <w:r w:rsidR="0069679D"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 unique.  </w:t>
                          </w:r>
                          <w:r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We will be looking at our school community and the roles of people within </w:t>
                          </w:r>
                          <w:r w:rsidR="0069679D"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it identifying who can help us.  This will link to us learning about our senses and exploring what we use or senses for.  </w:t>
                          </w:r>
                        </w:p>
                        <w:p w:rsidR="000C15A4" w:rsidRPr="0069679D" w:rsidRDefault="000C15A4" w:rsidP="00956BCD">
                          <w:pPr>
                            <w:spacing w:after="0"/>
                            <w:ind w:left="0" w:hanging="2"/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</w:pPr>
                          <w:r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>We will</w:t>
                          </w:r>
                          <w:r w:rsidR="0069679D"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 also</w:t>
                          </w:r>
                          <w:r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 </w:t>
                          </w:r>
                          <w:r w:rsidR="00956BCD"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>complete simple fieldwo</w:t>
                          </w:r>
                          <w:r w:rsidR="0069679D" w:rsidRPr="0069679D">
                            <w:rPr>
                              <w:rFonts w:ascii="Comic Sans MS" w:eastAsia="Arial" w:hAnsi="Comic Sans MS" w:cs="Arial"/>
                              <w:color w:val="000000"/>
                              <w:sz w:val="18"/>
                              <w:szCs w:val="18"/>
                              <w:highlight w:val="white"/>
                            </w:rPr>
                            <w:t xml:space="preserve">rk drawing maps of our school and village looking for seasonal changes.  </w:t>
                          </w:r>
                        </w:p>
                        <w:p w:rsidR="00D10C39" w:rsidRDefault="00D10C39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  <w:p w:rsidR="00D10C39" w:rsidRDefault="00D10C39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35" style="position:absolute;left:0;text-align:left;margin-left:-22.5pt;margin-top:.6pt;width:275.1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" strokecolor="#ffc000" strokeweight="2pt">
              <v:stroke startarrowwidth="narrow" startarrowlength="short" endarrowwidth="narrow" endarrowlength="short"/>
              <v:textbox inset="2.53958mm,1.2694mm,2.53958mm,1.2694mm">
                <w:txbxContent>
                  <w:p w:rsidR="00D10C39" w:rsidRPr="0069679D" w:rsidRDefault="00FB4548" w:rsidP="00956BCD">
                    <w:pPr>
                      <w:spacing w:after="0"/>
                      <w:ind w:left="0" w:hanging="2"/>
                      <w:jc w:val="center"/>
                      <w:rPr>
                        <w:rFonts w:ascii="Comic Sans MS" w:eastAsia="Arial" w:hAnsi="Comic Sans MS" w:cs="Arial"/>
                        <w:b/>
                        <w:color w:val="000000"/>
                        <w:sz w:val="18"/>
                        <w:szCs w:val="18"/>
                        <w:highlight w:val="white"/>
                      </w:rPr>
                    </w:pPr>
                    <w:r w:rsidRPr="0069679D">
                      <w:rPr>
                        <w:rFonts w:ascii="Comic Sans MS" w:eastAsia="Arial" w:hAnsi="Comic Sans MS" w:cs="Arial"/>
                        <w:b/>
                        <w:color w:val="000000"/>
                        <w:sz w:val="18"/>
                        <w:szCs w:val="18"/>
                        <w:highlight w:val="white"/>
                      </w:rPr>
                      <w:t>Understanding the World (History, Geography, Scienc</w:t>
                    </w:r>
                    <w:r w:rsidR="00E61741" w:rsidRPr="0069679D">
                      <w:rPr>
                        <w:rFonts w:ascii="Comic Sans MS" w:eastAsia="Arial" w:hAnsi="Comic Sans MS" w:cs="Arial"/>
                        <w:b/>
                        <w:color w:val="000000"/>
                        <w:sz w:val="18"/>
                        <w:szCs w:val="18"/>
                        <w:highlight w:val="white"/>
                      </w:rPr>
                      <w:t>e)</w:t>
                    </w:r>
                  </w:p>
                  <w:p w:rsidR="000C15A4" w:rsidRPr="0069679D" w:rsidRDefault="000C15A4" w:rsidP="00956BCD">
                    <w:pPr>
                      <w:spacing w:after="0"/>
                      <w:ind w:left="0" w:hanging="2"/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</w:pPr>
                    <w:r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We will be exploring what makes us unique and who we have in our immediate and extended families.  </w:t>
                    </w:r>
                  </w:p>
                  <w:p w:rsidR="000C15A4" w:rsidRPr="0069679D" w:rsidRDefault="000C15A4" w:rsidP="0069679D">
                    <w:pPr>
                      <w:spacing w:after="0"/>
                      <w:ind w:left="0" w:hanging="2"/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</w:pPr>
                    <w:r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>We will look at how families are different</w:t>
                    </w:r>
                    <w:r w:rsidR="00493CD4"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 making them</w:t>
                    </w:r>
                    <w:r w:rsidR="0069679D"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 unique.  </w:t>
                    </w:r>
                    <w:r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We will be looking at our school community and the roles of people within </w:t>
                    </w:r>
                    <w:r w:rsidR="0069679D"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it identifying who can help us.  This will link to us learning about our senses and exploring what we use or senses for.  </w:t>
                    </w:r>
                  </w:p>
                  <w:p w:rsidR="000C15A4" w:rsidRPr="0069679D" w:rsidRDefault="000C15A4" w:rsidP="00956BCD">
                    <w:pPr>
                      <w:spacing w:after="0"/>
                      <w:ind w:left="0" w:hanging="2"/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</w:pPr>
                    <w:r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>We will</w:t>
                    </w:r>
                    <w:r w:rsidR="0069679D"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 also</w:t>
                    </w:r>
                    <w:r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 </w:t>
                    </w:r>
                    <w:r w:rsidR="00956BCD"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>complete simple fieldwo</w:t>
                    </w:r>
                    <w:r w:rsidR="0069679D" w:rsidRPr="0069679D">
                      <w:rPr>
                        <w:rFonts w:ascii="Comic Sans MS" w:eastAsia="Arial" w:hAnsi="Comic Sans MS" w:cs="Arial"/>
                        <w:color w:val="000000"/>
                        <w:sz w:val="18"/>
                        <w:szCs w:val="18"/>
                        <w:highlight w:val="white"/>
                      </w:rPr>
                      <w:t xml:space="preserve">rk drawing maps of our school and village looking for seasonal changes.  </w:t>
                    </w:r>
                  </w:p>
                  <w:p w:rsidR="00D10C39" w:rsidRDefault="00D10C39">
                    <w:pPr>
                      <w:spacing w:line="275" w:lineRule="auto"/>
                      <w:ind w:left="0" w:hanging="2"/>
                      <w:jc w:val="center"/>
                    </w:pPr>
                  </w:p>
                  <w:p w:rsidR="00D10C39" w:rsidRDefault="00D10C39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AC7C17" w:rsidRPr="000C15A4">
      <w:rPr>
        <w:rFonts w:ascii="Comic Sans MS" w:hAnsi="Comic Sans MS"/>
        <w:b/>
      </w:rPr>
      <w:t xml:space="preserve">STARLING CLASS OVERVIEW- </w:t>
    </w:r>
    <w:r w:rsidR="00991055" w:rsidRPr="000C15A4">
      <w:rPr>
        <w:rFonts w:ascii="Comic Sans MS" w:hAnsi="Comic Sans MS"/>
        <w:b/>
      </w:rPr>
      <w:t>Autumn</w:t>
    </w:r>
    <w:r w:rsidR="00991055">
      <w:rPr>
        <w:rFonts w:ascii="Comic Sans MS" w:hAnsi="Comic Sans MS"/>
        <w:b/>
      </w:rPr>
      <w:t xml:space="preserve"> </w:t>
    </w:r>
    <w:r w:rsidR="00AC7C17" w:rsidRPr="000C15A4">
      <w:rPr>
        <w:rFonts w:ascii="Comic Sans MS" w:hAnsi="Comic Sans MS"/>
        <w:b/>
      </w:rPr>
      <w:t>1</w:t>
    </w:r>
    <w:r w:rsidR="000C15A4" w:rsidRPr="000C15A4">
      <w:rPr>
        <w:rFonts w:ascii="Comic Sans MS" w:hAnsi="Comic Sans MS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48" w:rsidRDefault="00FB454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39"/>
    <w:rsid w:val="000734CE"/>
    <w:rsid w:val="000B4858"/>
    <w:rsid w:val="000C15A4"/>
    <w:rsid w:val="000C57D1"/>
    <w:rsid w:val="000D2ECB"/>
    <w:rsid w:val="001B456C"/>
    <w:rsid w:val="00250724"/>
    <w:rsid w:val="0025620C"/>
    <w:rsid w:val="002E018F"/>
    <w:rsid w:val="00493CD4"/>
    <w:rsid w:val="004A35D7"/>
    <w:rsid w:val="005B775A"/>
    <w:rsid w:val="00683DE5"/>
    <w:rsid w:val="0069679D"/>
    <w:rsid w:val="0073650E"/>
    <w:rsid w:val="007836E7"/>
    <w:rsid w:val="007C7970"/>
    <w:rsid w:val="00810D8C"/>
    <w:rsid w:val="00956BCD"/>
    <w:rsid w:val="00991055"/>
    <w:rsid w:val="00AC7C17"/>
    <w:rsid w:val="00BB7E48"/>
    <w:rsid w:val="00C0462E"/>
    <w:rsid w:val="00D10C39"/>
    <w:rsid w:val="00E61741"/>
    <w:rsid w:val="00EE5D79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A57B"/>
  <w15:docId w15:val="{1697B2E4-B00C-4EB7-83D8-2D6BF87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48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48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2ebfe-7fa8-4412-80f6-4bffb4c145a3">
      <Terms xmlns="http://schemas.microsoft.com/office/infopath/2007/PartnerControls"/>
    </lcf76f155ced4ddcb4097134ff3c332f>
    <TaxCatchAll xmlns="3cd7f34f-eda2-482e-b8fc-37ba04e1cc64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Efl1K7KuoCGH9Y9u1NhfGRt9DA==">AMUW2mWm4UVNeZkka5sTXwcBeJkvJ1EuNEs/AoE5uh65gB+FsUW1aLgrxHFdp7OT8iY520y5fxDj2ug1DdPKPoE3b/7EFpLWaxT76zXLePsM7b7CPZGb3eM=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B4D3CB3B13F45A38EAFA683EBDD3C" ma:contentTypeVersion="16" ma:contentTypeDescription="Create a new document." ma:contentTypeScope="" ma:versionID="79fa0d46039ea5e2f906bacd040221d3">
  <xsd:schema xmlns:xsd="http://www.w3.org/2001/XMLSchema" xmlns:xs="http://www.w3.org/2001/XMLSchema" xmlns:p="http://schemas.microsoft.com/office/2006/metadata/properties" xmlns:ns2="3e62ebfe-7fa8-4412-80f6-4bffb4c145a3" xmlns:ns3="3cd7f34f-eda2-482e-b8fc-37ba04e1cc64" targetNamespace="http://schemas.microsoft.com/office/2006/metadata/properties" ma:root="true" ma:fieldsID="9ccb3945991cab6613c415d639817045" ns2:_="" ns3:_="">
    <xsd:import namespace="3e62ebfe-7fa8-4412-80f6-4bffb4c145a3"/>
    <xsd:import namespace="3cd7f34f-eda2-482e-b8fc-37ba04e1c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ebfe-7fa8-4412-80f6-4bffb4c1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975e32-a577-48ff-a050-7d24401c2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f34f-eda2-482e-b8fc-37ba04e1c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29df50-812f-4e3d-9a5a-fdaad488d48e}" ma:internalName="TaxCatchAll" ma:showField="CatchAllData" ma:web="3cd7f34f-eda2-482e-b8fc-37ba04e1c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033B5-8426-4901-BE3E-387238E3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2DB83-14D0-4327-A6D1-20FE3B44D26B}">
  <ds:schemaRefs>
    <ds:schemaRef ds:uri="http://schemas.microsoft.com/office/2006/metadata/properties"/>
    <ds:schemaRef ds:uri="http://schemas.microsoft.com/office/infopath/2007/PartnerControls"/>
    <ds:schemaRef ds:uri="3e62ebfe-7fa8-4412-80f6-4bffb4c145a3"/>
    <ds:schemaRef ds:uri="3cd7f34f-eda2-482e-b8fc-37ba04e1cc64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AFCAEC4-6B90-4DF3-B97D-48325F43C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Kirby</dc:creator>
  <cp:lastModifiedBy>Lesley Ball</cp:lastModifiedBy>
  <cp:revision>4</cp:revision>
  <cp:lastPrinted>2023-05-10T08:58:00Z</cp:lastPrinted>
  <dcterms:created xsi:type="dcterms:W3CDTF">2023-09-12T19:15:00Z</dcterms:created>
  <dcterms:modified xsi:type="dcterms:W3CDTF">2023-09-13T18:39:00Z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0x010100D82B4D3CB3B13F45A38EAFA683EBDD3C</vt:lpwstr>
  </property>
  <property fmtid="{D5CDD505-2E9C-101B-9397-08002B2CF9AE}" pid="3" name="MediaServiceImageTags">
    <vt:lpwstr/>
  </property>
</Properties>
</file>